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0258F" w14:textId="77777777" w:rsidR="00B75AA4" w:rsidRPr="00B75AA4" w:rsidRDefault="00B75AA4" w:rsidP="00B75AA4">
      <w:pPr>
        <w:jc w:val="center"/>
        <w:rPr>
          <w:rFonts w:eastAsia="Times New Roman" w:cstheme="minorHAnsi"/>
          <w:b/>
          <w:bCs/>
          <w:sz w:val="72"/>
          <w:szCs w:val="72"/>
        </w:rPr>
      </w:pPr>
    </w:p>
    <w:p w14:paraId="261A3B34" w14:textId="53334A24" w:rsidR="00B75AA4" w:rsidRPr="00B75AA4" w:rsidRDefault="00B75AA4" w:rsidP="00B75AA4">
      <w:pPr>
        <w:jc w:val="center"/>
        <w:rPr>
          <w:rFonts w:eastAsia="Times New Roman" w:cstheme="minorHAnsi"/>
          <w:b/>
          <w:bCs/>
          <w:sz w:val="72"/>
          <w:szCs w:val="72"/>
        </w:rPr>
      </w:pPr>
      <w:r w:rsidRPr="00B75AA4">
        <w:rPr>
          <w:rFonts w:eastAsia="Times New Roman" w:cstheme="minorHAnsi"/>
          <w:b/>
          <w:bCs/>
          <w:sz w:val="72"/>
          <w:szCs w:val="72"/>
        </w:rPr>
        <w:t>Dimanche 28 septembre 25</w:t>
      </w:r>
    </w:p>
    <w:p w14:paraId="49D25C09" w14:textId="40967905" w:rsidR="00B75AA4" w:rsidRPr="00B75AA4" w:rsidRDefault="00B75AA4" w:rsidP="00B75AA4">
      <w:pPr>
        <w:jc w:val="center"/>
        <w:rPr>
          <w:rFonts w:eastAsia="Times New Roman" w:cstheme="minorHAnsi"/>
          <w:b/>
          <w:bCs/>
          <w:sz w:val="72"/>
          <w:szCs w:val="72"/>
        </w:rPr>
      </w:pPr>
      <w:r w:rsidRPr="00B75AA4">
        <w:rPr>
          <w:rFonts w:eastAsia="Times New Roman" w:cstheme="minorHAnsi"/>
          <w:b/>
          <w:bCs/>
          <w:sz w:val="72"/>
          <w:szCs w:val="72"/>
        </w:rPr>
        <w:t>Conférences</w:t>
      </w:r>
    </w:p>
    <w:p w14:paraId="05DF7062" w14:textId="77777777" w:rsidR="00B75AA4" w:rsidRDefault="00B75AA4" w:rsidP="00B75AA4">
      <w:pPr>
        <w:jc w:val="center"/>
        <w:rPr>
          <w:rFonts w:eastAsia="Times New Roman" w:cstheme="minorHAnsi"/>
          <w:b/>
          <w:bCs/>
          <w:sz w:val="44"/>
          <w:szCs w:val="44"/>
        </w:rPr>
      </w:pPr>
    </w:p>
    <w:p w14:paraId="26B1397E" w14:textId="77777777" w:rsidR="00B75AA4" w:rsidRDefault="00B75AA4" w:rsidP="00B75AA4">
      <w:pPr>
        <w:jc w:val="center"/>
        <w:rPr>
          <w:rFonts w:eastAsia="Times New Roman" w:cstheme="minorHAnsi"/>
          <w:color w:val="000000"/>
          <w:sz w:val="24"/>
          <w:szCs w:val="24"/>
        </w:rPr>
      </w:pPr>
    </w:p>
    <w:p w14:paraId="164A92E7" w14:textId="77777777" w:rsidR="00B75AA4" w:rsidRDefault="00B75AA4" w:rsidP="00B75AA4">
      <w:pPr>
        <w:jc w:val="center"/>
        <w:rPr>
          <w:rFonts w:eastAsia="Times New Roman" w:cstheme="minorHAnsi"/>
          <w:color w:val="000000"/>
          <w:sz w:val="24"/>
          <w:szCs w:val="24"/>
        </w:rPr>
      </w:pPr>
    </w:p>
    <w:p w14:paraId="7F6F2EED" w14:textId="77777777" w:rsidR="00B75AA4" w:rsidRDefault="00B75AA4" w:rsidP="00B75AA4">
      <w:pPr>
        <w:jc w:val="center"/>
        <w:rPr>
          <w:rFonts w:eastAsia="Times New Roman" w:cstheme="minorHAnsi"/>
          <w:color w:val="000000"/>
          <w:sz w:val="24"/>
          <w:szCs w:val="24"/>
        </w:rPr>
      </w:pPr>
    </w:p>
    <w:p w14:paraId="1AD648DC" w14:textId="77777777" w:rsidR="00B75AA4" w:rsidRDefault="00B75AA4" w:rsidP="00B75AA4">
      <w:pPr>
        <w:jc w:val="center"/>
        <w:rPr>
          <w:rFonts w:eastAsia="Times New Roman" w:cstheme="minorHAnsi"/>
          <w:color w:val="000000"/>
          <w:sz w:val="24"/>
          <w:szCs w:val="24"/>
        </w:rPr>
      </w:pPr>
    </w:p>
    <w:p w14:paraId="401F9A5B" w14:textId="77777777" w:rsidR="00B75AA4" w:rsidRDefault="00B75AA4" w:rsidP="00B75AA4">
      <w:pPr>
        <w:jc w:val="center"/>
        <w:rPr>
          <w:rFonts w:eastAsia="Times New Roman" w:cstheme="minorHAnsi"/>
          <w:color w:val="000000"/>
          <w:sz w:val="24"/>
          <w:szCs w:val="24"/>
        </w:rPr>
      </w:pPr>
    </w:p>
    <w:p w14:paraId="26219FA3" w14:textId="77777777" w:rsidR="00B75AA4" w:rsidRPr="00B75AA4" w:rsidRDefault="00B75AA4" w:rsidP="00B75AA4">
      <w:pPr>
        <w:spacing w:line="450" w:lineRule="atLeast"/>
        <w:jc w:val="center"/>
        <w:rPr>
          <w:rFonts w:eastAsia="Times New Roman" w:cstheme="minorHAnsi"/>
          <w:b/>
          <w:bCs/>
          <w:color w:val="000000"/>
          <w:sz w:val="44"/>
          <w:szCs w:val="44"/>
        </w:rPr>
      </w:pPr>
      <w:r w:rsidRPr="00B75AA4">
        <w:rPr>
          <w:rFonts w:eastAsia="Times New Roman" w:cstheme="minorHAnsi"/>
          <w:b/>
          <w:bCs/>
          <w:color w:val="000000"/>
          <w:sz w:val="44"/>
          <w:szCs w:val="44"/>
        </w:rPr>
        <w:t>11h00 Didier Durand</w:t>
      </w:r>
    </w:p>
    <w:p w14:paraId="4B3C9470" w14:textId="77777777" w:rsidR="00B75AA4" w:rsidRPr="00B75AA4" w:rsidRDefault="00B75AA4" w:rsidP="00B75AA4">
      <w:pPr>
        <w:spacing w:line="450" w:lineRule="atLeast"/>
        <w:jc w:val="center"/>
        <w:rPr>
          <w:rFonts w:eastAsia="Times New Roman" w:cstheme="minorHAnsi"/>
          <w:b/>
          <w:bCs/>
          <w:color w:val="000000"/>
          <w:sz w:val="44"/>
          <w:szCs w:val="44"/>
        </w:rPr>
      </w:pPr>
    </w:p>
    <w:p w14:paraId="72F5E5F0" w14:textId="77777777" w:rsidR="00B75AA4" w:rsidRPr="00B75AA4" w:rsidRDefault="00B75AA4" w:rsidP="00B75AA4">
      <w:pPr>
        <w:spacing w:line="450" w:lineRule="atLeast"/>
        <w:jc w:val="center"/>
        <w:rPr>
          <w:rFonts w:eastAsia="Times New Roman" w:cstheme="minorHAnsi"/>
          <w:color w:val="000000"/>
          <w:sz w:val="44"/>
          <w:szCs w:val="44"/>
        </w:rPr>
      </w:pPr>
      <w:r w:rsidRPr="00B75AA4">
        <w:rPr>
          <w:rFonts w:eastAsia="Times New Roman" w:cstheme="minorHAnsi"/>
          <w:color w:val="000000"/>
          <w:sz w:val="44"/>
          <w:szCs w:val="44"/>
        </w:rPr>
        <w:t>Ce concept unique, permet à tout un chacun de de rire sans raison, sans recourir à des blagues ou des plaisanteries et sans avoir le sens de l'humour.</w:t>
      </w:r>
    </w:p>
    <w:p w14:paraId="5E830B17" w14:textId="77777777" w:rsidR="00B75AA4" w:rsidRPr="00B75AA4" w:rsidRDefault="00B75AA4" w:rsidP="00B75AA4">
      <w:pPr>
        <w:spacing w:line="450" w:lineRule="atLeast"/>
        <w:jc w:val="center"/>
        <w:rPr>
          <w:rFonts w:eastAsia="Times New Roman" w:cstheme="minorHAnsi"/>
          <w:color w:val="000000"/>
          <w:sz w:val="44"/>
          <w:szCs w:val="44"/>
        </w:rPr>
      </w:pPr>
      <w:r w:rsidRPr="00B75AA4">
        <w:rPr>
          <w:rFonts w:eastAsia="Times New Roman" w:cstheme="minorHAnsi"/>
          <w:color w:val="000000"/>
          <w:sz w:val="44"/>
          <w:szCs w:val="44"/>
        </w:rPr>
        <w:t>Venez pratiquer et découvrir le Yoga du Rire.</w:t>
      </w:r>
    </w:p>
    <w:p w14:paraId="644D6891" w14:textId="77777777" w:rsidR="00B75AA4" w:rsidRPr="00B75AA4" w:rsidRDefault="00B75AA4" w:rsidP="00B75AA4">
      <w:pPr>
        <w:rPr>
          <w:rFonts w:eastAsia="Times New Roman" w:cstheme="minorHAnsi"/>
          <w:sz w:val="44"/>
          <w:szCs w:val="44"/>
        </w:rPr>
      </w:pPr>
    </w:p>
    <w:p w14:paraId="08B15C25" w14:textId="77777777" w:rsidR="00B75AA4" w:rsidRPr="00B75AA4" w:rsidRDefault="00B75AA4" w:rsidP="00B75AA4">
      <w:pPr>
        <w:rPr>
          <w:rFonts w:eastAsia="Times New Roman" w:cstheme="minorHAnsi"/>
          <w:sz w:val="44"/>
          <w:szCs w:val="44"/>
        </w:rPr>
      </w:pPr>
    </w:p>
    <w:p w14:paraId="1728A646" w14:textId="77777777" w:rsidR="00B75AA4" w:rsidRPr="00B75AA4" w:rsidRDefault="00B75AA4" w:rsidP="00B75AA4">
      <w:pPr>
        <w:rPr>
          <w:rFonts w:eastAsia="Times New Roman" w:cstheme="minorHAnsi"/>
          <w:sz w:val="44"/>
          <w:szCs w:val="44"/>
        </w:rPr>
      </w:pPr>
    </w:p>
    <w:p w14:paraId="26B5BD9F" w14:textId="401C2CF7" w:rsidR="00B75AA4" w:rsidRPr="00B75AA4" w:rsidRDefault="00B75AA4" w:rsidP="00B75AA4">
      <w:pPr>
        <w:jc w:val="center"/>
        <w:rPr>
          <w:rFonts w:cstheme="minorHAnsi"/>
          <w:b/>
          <w:bCs/>
          <w:sz w:val="44"/>
          <w:szCs w:val="44"/>
        </w:rPr>
      </w:pPr>
      <w:r w:rsidRPr="00B75AA4">
        <w:rPr>
          <w:rFonts w:eastAsia="Times New Roman" w:cstheme="minorHAnsi"/>
          <w:b/>
          <w:bCs/>
          <w:sz w:val="44"/>
          <w:szCs w:val="44"/>
        </w:rPr>
        <w:t>13h30</w:t>
      </w:r>
      <w:r w:rsidRPr="00B75AA4">
        <w:rPr>
          <w:rFonts w:eastAsia="Times New Roman" w:cstheme="minorHAnsi"/>
          <w:b/>
          <w:bCs/>
          <w:sz w:val="44"/>
          <w:szCs w:val="44"/>
        </w:rPr>
        <w:t xml:space="preserve"> </w:t>
      </w:r>
      <w:r w:rsidRPr="00B75AA4">
        <w:rPr>
          <w:rFonts w:cstheme="minorHAnsi"/>
          <w:b/>
          <w:bCs/>
          <w:sz w:val="44"/>
          <w:szCs w:val="44"/>
        </w:rPr>
        <w:t xml:space="preserve">Césarine </w:t>
      </w:r>
      <w:proofErr w:type="spellStart"/>
      <w:r w:rsidRPr="00B75AA4">
        <w:rPr>
          <w:rFonts w:cstheme="minorHAnsi"/>
          <w:b/>
          <w:bCs/>
          <w:sz w:val="44"/>
          <w:szCs w:val="44"/>
        </w:rPr>
        <w:t>Thomet</w:t>
      </w:r>
      <w:proofErr w:type="spellEnd"/>
    </w:p>
    <w:p w14:paraId="587215AD" w14:textId="77777777" w:rsidR="00B75AA4" w:rsidRPr="00B75AA4" w:rsidRDefault="00B75AA4" w:rsidP="00B75AA4">
      <w:pPr>
        <w:jc w:val="center"/>
        <w:rPr>
          <w:rFonts w:eastAsia="Times New Roman" w:cstheme="minorHAnsi"/>
          <w:sz w:val="44"/>
          <w:szCs w:val="44"/>
        </w:rPr>
      </w:pPr>
    </w:p>
    <w:p w14:paraId="25383CD4" w14:textId="77777777" w:rsidR="00B75AA4" w:rsidRPr="00B75AA4" w:rsidRDefault="00B75AA4" w:rsidP="00B75AA4">
      <w:pPr>
        <w:jc w:val="center"/>
        <w:rPr>
          <w:rFonts w:cstheme="minorHAnsi"/>
          <w:sz w:val="44"/>
          <w:szCs w:val="44"/>
        </w:rPr>
      </w:pPr>
      <w:r w:rsidRPr="00B75AA4">
        <w:rPr>
          <w:rFonts w:cstheme="minorHAnsi"/>
          <w:sz w:val="44"/>
          <w:szCs w:val="44"/>
        </w:rPr>
        <w:t>Vers un corps et un esprit libre : la puissance de la libération du péricarde.</w:t>
      </w:r>
    </w:p>
    <w:p w14:paraId="7982501A" w14:textId="77777777" w:rsidR="00B75AA4" w:rsidRPr="00B75AA4" w:rsidRDefault="00B75AA4" w:rsidP="00B75AA4">
      <w:pPr>
        <w:jc w:val="center"/>
        <w:rPr>
          <w:rFonts w:cstheme="minorHAnsi"/>
          <w:sz w:val="44"/>
          <w:szCs w:val="44"/>
        </w:rPr>
      </w:pPr>
      <w:r w:rsidRPr="00B75AA4">
        <w:rPr>
          <w:rFonts w:cstheme="minorHAnsi"/>
          <w:sz w:val="44"/>
          <w:szCs w:val="44"/>
        </w:rPr>
        <w:t>Retrouvez l’harmonie entre le cœur, le corps et l’esprit.</w:t>
      </w:r>
    </w:p>
    <w:p w14:paraId="1747F367" w14:textId="77777777" w:rsidR="00B75AA4" w:rsidRPr="00B75AA4" w:rsidRDefault="00B75AA4" w:rsidP="00B75AA4">
      <w:pPr>
        <w:jc w:val="center"/>
        <w:rPr>
          <w:rFonts w:cstheme="minorHAnsi"/>
          <w:sz w:val="44"/>
          <w:szCs w:val="44"/>
        </w:rPr>
      </w:pPr>
    </w:p>
    <w:p w14:paraId="3E5176EF" w14:textId="77777777" w:rsidR="00B75AA4" w:rsidRPr="00B75AA4" w:rsidRDefault="00B75AA4" w:rsidP="00B75AA4">
      <w:pPr>
        <w:jc w:val="center"/>
        <w:rPr>
          <w:rFonts w:cstheme="minorHAnsi"/>
          <w:sz w:val="44"/>
          <w:szCs w:val="44"/>
        </w:rPr>
      </w:pPr>
    </w:p>
    <w:p w14:paraId="457CD17D" w14:textId="77777777" w:rsidR="00B75AA4" w:rsidRPr="00B75AA4" w:rsidRDefault="00B75AA4" w:rsidP="00B75AA4">
      <w:pPr>
        <w:jc w:val="center"/>
        <w:rPr>
          <w:rFonts w:cstheme="minorHAnsi"/>
          <w:sz w:val="44"/>
          <w:szCs w:val="44"/>
        </w:rPr>
      </w:pPr>
    </w:p>
    <w:p w14:paraId="6A1CB85A" w14:textId="77777777" w:rsidR="00B75AA4" w:rsidRPr="00B75AA4" w:rsidRDefault="00B75AA4" w:rsidP="00B75AA4">
      <w:pPr>
        <w:jc w:val="center"/>
        <w:rPr>
          <w:rFonts w:cstheme="minorHAnsi"/>
          <w:sz w:val="44"/>
          <w:szCs w:val="44"/>
        </w:rPr>
      </w:pPr>
    </w:p>
    <w:p w14:paraId="6AD947DC" w14:textId="77777777" w:rsidR="00B75AA4" w:rsidRPr="00B75AA4" w:rsidRDefault="00B75AA4" w:rsidP="00B75AA4">
      <w:pPr>
        <w:jc w:val="center"/>
        <w:rPr>
          <w:rFonts w:cstheme="minorHAnsi"/>
          <w:b/>
          <w:bCs/>
          <w:sz w:val="44"/>
          <w:szCs w:val="44"/>
        </w:rPr>
      </w:pPr>
      <w:r w:rsidRPr="00B75AA4">
        <w:rPr>
          <w:rFonts w:cstheme="minorHAnsi"/>
          <w:b/>
          <w:bCs/>
          <w:sz w:val="44"/>
          <w:szCs w:val="44"/>
        </w:rPr>
        <w:t>15 h Renzo Loutan</w:t>
      </w:r>
    </w:p>
    <w:p w14:paraId="1318B58E" w14:textId="77777777" w:rsidR="00B75AA4" w:rsidRPr="00B75AA4" w:rsidRDefault="00B75AA4" w:rsidP="00B75AA4">
      <w:pPr>
        <w:jc w:val="center"/>
        <w:rPr>
          <w:rFonts w:cstheme="minorHAnsi"/>
          <w:b/>
          <w:bCs/>
          <w:sz w:val="44"/>
          <w:szCs w:val="44"/>
        </w:rPr>
      </w:pPr>
    </w:p>
    <w:p w14:paraId="4BD55F46" w14:textId="77777777" w:rsidR="00B75AA4" w:rsidRPr="00B75AA4" w:rsidRDefault="00B75AA4" w:rsidP="00B75AA4">
      <w:pPr>
        <w:jc w:val="center"/>
        <w:rPr>
          <w:rFonts w:cstheme="minorHAnsi"/>
          <w:b/>
          <w:bCs/>
          <w:sz w:val="44"/>
          <w:szCs w:val="44"/>
        </w:rPr>
      </w:pPr>
    </w:p>
    <w:p w14:paraId="2CA6A3BB" w14:textId="77777777" w:rsidR="00B75AA4" w:rsidRPr="00B75AA4" w:rsidRDefault="00B75AA4" w:rsidP="00B75AA4">
      <w:pPr>
        <w:jc w:val="center"/>
        <w:rPr>
          <w:rFonts w:cstheme="minorHAnsi"/>
          <w:sz w:val="44"/>
          <w:szCs w:val="44"/>
        </w:rPr>
      </w:pPr>
      <w:r w:rsidRPr="00B75AA4">
        <w:rPr>
          <w:rFonts w:cstheme="minorHAnsi"/>
          <w:noProof/>
          <w:sz w:val="44"/>
          <w:szCs w:val="44"/>
        </w:rPr>
        <w:drawing>
          <wp:inline distT="0" distB="0" distL="0" distR="0" wp14:anchorId="57383A56" wp14:editId="2322DEF8">
            <wp:extent cx="1590675" cy="371475"/>
            <wp:effectExtent l="0" t="0" r="9525" b="9525"/>
            <wp:docPr id="33230783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40A7D" w14:textId="77777777" w:rsidR="00B75AA4" w:rsidRPr="00B75AA4" w:rsidRDefault="00B75AA4" w:rsidP="00B75AA4">
      <w:pPr>
        <w:jc w:val="center"/>
        <w:rPr>
          <w:rFonts w:cstheme="minorHAnsi"/>
          <w:sz w:val="44"/>
          <w:szCs w:val="44"/>
        </w:rPr>
      </w:pPr>
    </w:p>
    <w:p w14:paraId="3A7310D0" w14:textId="1D251A00" w:rsidR="00B75AA4" w:rsidRPr="00B75AA4" w:rsidRDefault="00B75AA4" w:rsidP="00B75AA4">
      <w:pPr>
        <w:jc w:val="center"/>
        <w:rPr>
          <w:rFonts w:cstheme="minorHAnsi"/>
          <w:i/>
          <w:iCs/>
          <w:sz w:val="44"/>
          <w:szCs w:val="44"/>
        </w:rPr>
      </w:pPr>
      <w:r w:rsidRPr="00B75AA4">
        <w:rPr>
          <w:rFonts w:cstheme="minorHAnsi"/>
          <w:i/>
          <w:iCs/>
          <w:sz w:val="44"/>
          <w:szCs w:val="44"/>
        </w:rPr>
        <w:t>Attendre d’être malade pour se soigner</w:t>
      </w:r>
    </w:p>
    <w:p w14:paraId="6B58C644" w14:textId="77777777" w:rsidR="00B75AA4" w:rsidRPr="00B75AA4" w:rsidRDefault="00B75AA4" w:rsidP="00B75AA4">
      <w:pPr>
        <w:jc w:val="center"/>
        <w:rPr>
          <w:rFonts w:cstheme="minorHAnsi"/>
          <w:i/>
          <w:iCs/>
          <w:sz w:val="44"/>
          <w:szCs w:val="44"/>
        </w:rPr>
      </w:pPr>
      <w:r w:rsidRPr="00B75AA4">
        <w:rPr>
          <w:rFonts w:cstheme="minorHAnsi"/>
          <w:i/>
          <w:iCs/>
          <w:sz w:val="44"/>
          <w:szCs w:val="44"/>
        </w:rPr>
        <w:t>C’est comme attendre d’avoir soif pour creuser un puits !</w:t>
      </w:r>
    </w:p>
    <w:p w14:paraId="47BAFC37" w14:textId="77777777" w:rsidR="00B75AA4" w:rsidRPr="00B75AA4" w:rsidRDefault="00B75AA4" w:rsidP="00B75AA4">
      <w:pPr>
        <w:jc w:val="center"/>
        <w:rPr>
          <w:rFonts w:cstheme="minorHAnsi"/>
          <w:i/>
          <w:iCs/>
          <w:sz w:val="44"/>
          <w:szCs w:val="44"/>
        </w:rPr>
      </w:pPr>
      <w:r w:rsidRPr="00B75AA4">
        <w:rPr>
          <w:rFonts w:cstheme="minorHAnsi"/>
          <w:i/>
          <w:iCs/>
          <w:sz w:val="44"/>
          <w:szCs w:val="44"/>
        </w:rPr>
        <w:t>Dicton Chinois</w:t>
      </w:r>
    </w:p>
    <w:p w14:paraId="6B6A97D4" w14:textId="77777777" w:rsidR="00B75AA4" w:rsidRPr="00B75AA4" w:rsidRDefault="00B75AA4" w:rsidP="00B75AA4">
      <w:pPr>
        <w:jc w:val="center"/>
        <w:rPr>
          <w:rFonts w:cstheme="minorHAnsi"/>
          <w:noProof/>
          <w:sz w:val="44"/>
          <w:szCs w:val="44"/>
        </w:rPr>
      </w:pPr>
    </w:p>
    <w:p w14:paraId="734F95A6" w14:textId="77777777" w:rsidR="00B75AA4" w:rsidRPr="00B75AA4" w:rsidRDefault="00B75AA4" w:rsidP="00B75AA4">
      <w:pPr>
        <w:jc w:val="center"/>
        <w:rPr>
          <w:rFonts w:cstheme="minorHAnsi"/>
          <w:noProof/>
          <w:sz w:val="44"/>
          <w:szCs w:val="44"/>
        </w:rPr>
      </w:pPr>
    </w:p>
    <w:p w14:paraId="4F2D0866" w14:textId="77777777" w:rsidR="00B75AA4" w:rsidRPr="00B75AA4" w:rsidRDefault="00B75AA4" w:rsidP="00B75AA4">
      <w:pPr>
        <w:jc w:val="center"/>
        <w:rPr>
          <w:rFonts w:cstheme="minorHAnsi"/>
          <w:sz w:val="44"/>
          <w:szCs w:val="44"/>
        </w:rPr>
      </w:pPr>
    </w:p>
    <w:p w14:paraId="0DA81E14" w14:textId="77777777" w:rsidR="00B75AA4" w:rsidRPr="00B75AA4" w:rsidRDefault="00B75AA4" w:rsidP="00B75AA4">
      <w:pPr>
        <w:jc w:val="center"/>
        <w:rPr>
          <w:rFonts w:cstheme="minorHAnsi"/>
          <w:sz w:val="44"/>
          <w:szCs w:val="44"/>
        </w:rPr>
      </w:pPr>
    </w:p>
    <w:p w14:paraId="0596A3C2" w14:textId="77777777" w:rsidR="00B75AA4" w:rsidRPr="00B75AA4" w:rsidRDefault="00B75AA4" w:rsidP="00B75AA4">
      <w:pPr>
        <w:jc w:val="center"/>
        <w:rPr>
          <w:rFonts w:cstheme="minorHAnsi"/>
          <w:sz w:val="44"/>
          <w:szCs w:val="44"/>
        </w:rPr>
      </w:pPr>
    </w:p>
    <w:p w14:paraId="7F150FAE" w14:textId="77777777" w:rsidR="00B75AA4" w:rsidRPr="00B75AA4" w:rsidRDefault="00B75AA4" w:rsidP="00B75AA4">
      <w:pPr>
        <w:jc w:val="center"/>
        <w:rPr>
          <w:rFonts w:cstheme="minorHAnsi"/>
          <w:sz w:val="44"/>
          <w:szCs w:val="44"/>
        </w:rPr>
      </w:pPr>
    </w:p>
    <w:p w14:paraId="66078DFB" w14:textId="77777777" w:rsidR="00B75AA4" w:rsidRPr="00B75AA4" w:rsidRDefault="00B75AA4" w:rsidP="00B75AA4">
      <w:pPr>
        <w:jc w:val="center"/>
        <w:rPr>
          <w:rFonts w:eastAsia="Times New Roman" w:cstheme="minorHAnsi"/>
          <w:b/>
          <w:bCs/>
          <w:sz w:val="44"/>
          <w:szCs w:val="44"/>
        </w:rPr>
      </w:pPr>
      <w:r w:rsidRPr="00B75AA4">
        <w:rPr>
          <w:rFonts w:eastAsia="Times New Roman" w:cstheme="minorHAnsi"/>
          <w:b/>
          <w:bCs/>
          <w:sz w:val="44"/>
          <w:szCs w:val="44"/>
        </w:rPr>
        <w:t>16h30 Marielle Chabloz</w:t>
      </w:r>
    </w:p>
    <w:p w14:paraId="4ADEB51E" w14:textId="77777777" w:rsidR="00B75AA4" w:rsidRPr="00B75AA4" w:rsidRDefault="00B75AA4" w:rsidP="00B75AA4">
      <w:pPr>
        <w:jc w:val="center"/>
        <w:rPr>
          <w:rFonts w:eastAsia="Times New Roman" w:cstheme="minorHAnsi"/>
          <w:sz w:val="44"/>
          <w:szCs w:val="44"/>
        </w:rPr>
      </w:pPr>
    </w:p>
    <w:p w14:paraId="5CD71F0E" w14:textId="0404A89D" w:rsidR="00B75AA4" w:rsidRPr="00B75AA4" w:rsidRDefault="00B75AA4" w:rsidP="00B75AA4">
      <w:pPr>
        <w:jc w:val="center"/>
        <w:rPr>
          <w:rFonts w:eastAsia="Times New Roman" w:cstheme="minorHAnsi"/>
          <w:sz w:val="44"/>
          <w:szCs w:val="44"/>
        </w:rPr>
      </w:pPr>
      <w:r w:rsidRPr="00B75AA4">
        <w:rPr>
          <w:rFonts w:eastAsia="Times New Roman" w:cstheme="minorHAnsi"/>
          <w:sz w:val="44"/>
          <w:szCs w:val="44"/>
        </w:rPr>
        <w:t>La médiumnité et la tarologie rencontre l'IA.</w:t>
      </w:r>
    </w:p>
    <w:p w14:paraId="43CF5026" w14:textId="794F8067" w:rsidR="00B75AA4" w:rsidRPr="00B75AA4" w:rsidRDefault="00B75AA4" w:rsidP="00B75AA4">
      <w:pPr>
        <w:jc w:val="center"/>
        <w:rPr>
          <w:rFonts w:eastAsia="Times New Roman" w:cstheme="minorHAnsi"/>
          <w:sz w:val="44"/>
          <w:szCs w:val="44"/>
        </w:rPr>
      </w:pPr>
      <w:r w:rsidRPr="00B75AA4">
        <w:rPr>
          <w:rFonts w:eastAsia="Times New Roman" w:cstheme="minorHAnsi"/>
          <w:sz w:val="44"/>
          <w:szCs w:val="44"/>
        </w:rPr>
        <w:t xml:space="preserve">Entre </w:t>
      </w:r>
      <w:r w:rsidRPr="00B75AA4">
        <w:rPr>
          <w:rFonts w:eastAsia="Times New Roman" w:cstheme="minorHAnsi"/>
          <w:sz w:val="44"/>
          <w:szCs w:val="44"/>
        </w:rPr>
        <w:t>cartes, flashs, message</w:t>
      </w:r>
      <w:r w:rsidRPr="00B75AA4">
        <w:rPr>
          <w:rFonts w:eastAsia="Times New Roman" w:cstheme="minorHAnsi"/>
          <w:sz w:val="44"/>
          <w:szCs w:val="44"/>
        </w:rPr>
        <w:t>, l'âme rencontre la voix de la technologie.</w:t>
      </w:r>
    </w:p>
    <w:p w14:paraId="0342A982" w14:textId="44A72F04" w:rsidR="00B75AA4" w:rsidRPr="00B75AA4" w:rsidRDefault="00B75AA4" w:rsidP="00B75AA4">
      <w:pPr>
        <w:jc w:val="center"/>
        <w:rPr>
          <w:rFonts w:eastAsia="Times New Roman" w:cstheme="minorHAnsi"/>
          <w:sz w:val="44"/>
          <w:szCs w:val="44"/>
        </w:rPr>
      </w:pPr>
      <w:r w:rsidRPr="00B75AA4">
        <w:rPr>
          <w:rFonts w:eastAsia="Times New Roman" w:cstheme="minorHAnsi"/>
          <w:sz w:val="44"/>
          <w:szCs w:val="44"/>
        </w:rPr>
        <w:t>Points positifs</w:t>
      </w:r>
    </w:p>
    <w:p w14:paraId="1180E877" w14:textId="6680788E" w:rsidR="005A0A9E" w:rsidRPr="00B75AA4" w:rsidRDefault="00B75AA4" w:rsidP="00B75AA4">
      <w:pPr>
        <w:jc w:val="center"/>
        <w:rPr>
          <w:sz w:val="44"/>
          <w:szCs w:val="44"/>
        </w:rPr>
      </w:pPr>
      <w:r w:rsidRPr="00B75AA4">
        <w:rPr>
          <w:rFonts w:eastAsia="Times New Roman" w:cstheme="minorHAnsi"/>
          <w:sz w:val="44"/>
          <w:szCs w:val="44"/>
        </w:rPr>
        <w:t>Points négatifs.</w:t>
      </w:r>
    </w:p>
    <w:sectPr w:rsidR="005A0A9E" w:rsidRPr="00B75A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C27"/>
    <w:rsid w:val="0016330F"/>
    <w:rsid w:val="00173605"/>
    <w:rsid w:val="001B3DBC"/>
    <w:rsid w:val="00246371"/>
    <w:rsid w:val="0028692C"/>
    <w:rsid w:val="002E253C"/>
    <w:rsid w:val="00371C0E"/>
    <w:rsid w:val="003E66AE"/>
    <w:rsid w:val="004868D5"/>
    <w:rsid w:val="00511514"/>
    <w:rsid w:val="00550B7C"/>
    <w:rsid w:val="00555282"/>
    <w:rsid w:val="005A0A9E"/>
    <w:rsid w:val="00670F5C"/>
    <w:rsid w:val="006A39E5"/>
    <w:rsid w:val="006F0F36"/>
    <w:rsid w:val="007D0C06"/>
    <w:rsid w:val="00AC50C4"/>
    <w:rsid w:val="00B75AA4"/>
    <w:rsid w:val="00CD3A21"/>
    <w:rsid w:val="00DC4C27"/>
    <w:rsid w:val="00E71C8E"/>
    <w:rsid w:val="00EE2C44"/>
    <w:rsid w:val="00F4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18337D"/>
  <w15:chartTrackingRefBased/>
  <w15:docId w15:val="{0507CE97-9B55-45F6-A957-BDC9D1CC6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2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BC004.98D43D9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birchler</dc:creator>
  <cp:keywords/>
  <dc:description/>
  <cp:lastModifiedBy>Administration Acurat</cp:lastModifiedBy>
  <cp:revision>3</cp:revision>
  <cp:lastPrinted>2025-09-21T11:55:00Z</cp:lastPrinted>
  <dcterms:created xsi:type="dcterms:W3CDTF">2024-10-02T20:28:00Z</dcterms:created>
  <dcterms:modified xsi:type="dcterms:W3CDTF">2025-09-21T11:55:00Z</dcterms:modified>
</cp:coreProperties>
</file>